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line="2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附件5：</w:t>
      </w:r>
    </w:p>
    <w:p>
      <w:pPr>
        <w:spacing w:beforeLines="50" w:afterLines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安徽工程大学本科毕业设计（论文）质量标准（试行）</w:t>
      </w:r>
    </w:p>
    <w:p>
      <w:pPr>
        <w:spacing w:line="380" w:lineRule="exact"/>
        <w:jc w:val="lef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p>
      <w:pPr>
        <w:spacing w:line="380" w:lineRule="exact"/>
        <w:jc w:val="lef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制订日期：2017年12月10日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相关文件：《安徽工程大学本科毕业设计（论文）管理办法</w:t>
      </w:r>
      <w:r>
        <w:rPr>
          <w:rFonts w:hint="eastAsia" w:ascii="仿宋" w:hAnsi="仿宋" w:eastAsia="仿宋" w:cs="仿宋"/>
          <w:bCs/>
          <w:color w:val="000000"/>
          <w:sz w:val="24"/>
        </w:rPr>
        <w:t>》等。</w:t>
      </w:r>
    </w:p>
    <w:tbl>
      <w:tblPr>
        <w:tblStyle w:val="5"/>
        <w:tblW w:w="87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59"/>
        <w:gridCol w:w="59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二级指标</w:t>
            </w:r>
          </w:p>
        </w:tc>
        <w:tc>
          <w:tcPr>
            <w:tcW w:w="597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选题质量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选题原则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减少理论研究课题的数量，增加联系社会生产实践的设计课题，扩大真题真做的比例，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工科专业理论研究课题比例不超过15%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；综述论文一般不能作为本科论文形式出现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与专业相关度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支撑本专业培养目标和教学基本要求；支撑毕业要求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选题重复度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原则上一人一题；原则上不允许与上一届选题相同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选题份量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题目大小适中、任务量适中，达到学生的外语、设计（实验研究）、计算机应用、文献检索、数据处理等多方面能力的综合训练，培养学生的创新意识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选题程序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填写《毕业设计（论文）选题审批表》，学院批准，教务处备案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过程质量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任务书下达与开题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下达毕业设计（论文）任务书；组织学生开题和完成《安徽工程大学本科毕业设计(论文)开题报告》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过程指导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指导教师应对学生毕业设计（论文）全过程进行指导，指导教师对学生的指导时间每人每周至少一次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中期检查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组织学生中期检查和完成《毕业设计（论文）中期检查表（学生用）》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成果水平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成果规范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符合“安徽工程大学本科生毕业设计成果撰写规范”，备案材料完整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评分依据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有明确</w:t>
            </w:r>
            <w:r>
              <w:rPr>
                <w:rFonts w:hint="eastAsia" w:ascii="宋体" w:hAnsi="宋体"/>
                <w:szCs w:val="20"/>
              </w:rPr>
              <w:t>规范</w:t>
            </w:r>
            <w:r>
              <w:rPr>
                <w:rFonts w:hint="eastAsia" w:ascii="宋体" w:hAnsi="宋体"/>
                <w:szCs w:val="21"/>
              </w:rPr>
              <w:t>的评分依据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毕业设计（论文）的评阅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依据指导教师评审评分依据填写“毕业设计（论文）指导教师评语”；依据评阅教师评审评分依据填写“评阅教师评语”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毕业答辩</w:t>
            </w:r>
          </w:p>
        </w:tc>
        <w:tc>
          <w:tcPr>
            <w:tcW w:w="5978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答辩秘书填写“毕业设计（论文）答辩记录表”；依据答辩评审评分依据填写“毕业设计（论文）成绩评定表”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成果价值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理论性研究具有一定的学术价值或应用性研究具有一定的实用价值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rPr>
                <w:rFonts w:ascii="宋体" w:hAnsi="宋体" w:cs="Arial Unicode MS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持续改进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达成度评价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定量评价，依据学生成绩考核结果对各专业课程目标达成度进行计算分析。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更新与调整</w:t>
            </w:r>
          </w:p>
        </w:tc>
        <w:tc>
          <w:tcPr>
            <w:tcW w:w="59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依据各专业课程目标达成度的评价结果，对课程目标、</w:t>
            </w:r>
            <w:r>
              <w:rPr>
                <w:rFonts w:hint="eastAsia"/>
                <w:color w:val="000000"/>
                <w:kern w:val="0"/>
                <w:szCs w:val="21"/>
              </w:rPr>
              <w:t>课题要求</w:t>
            </w:r>
            <w:r>
              <w:rPr>
                <w:rFonts w:hint="eastAsia" w:ascii="宋体" w:hAnsi="宋体"/>
                <w:szCs w:val="21"/>
              </w:rPr>
              <w:t>等予以更新和调整。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3B9"/>
    <w:rsid w:val="00020479"/>
    <w:rsid w:val="0005563E"/>
    <w:rsid w:val="000F20BD"/>
    <w:rsid w:val="001418DE"/>
    <w:rsid w:val="00150192"/>
    <w:rsid w:val="001B5FD4"/>
    <w:rsid w:val="001F6B7E"/>
    <w:rsid w:val="00211534"/>
    <w:rsid w:val="00260BB3"/>
    <w:rsid w:val="002B2C94"/>
    <w:rsid w:val="002F32DC"/>
    <w:rsid w:val="003346AF"/>
    <w:rsid w:val="003A12FE"/>
    <w:rsid w:val="0049489F"/>
    <w:rsid w:val="004A75E2"/>
    <w:rsid w:val="004C6C0F"/>
    <w:rsid w:val="004D103F"/>
    <w:rsid w:val="004E5DFC"/>
    <w:rsid w:val="00574DEE"/>
    <w:rsid w:val="00600730"/>
    <w:rsid w:val="00610CBE"/>
    <w:rsid w:val="006114F9"/>
    <w:rsid w:val="00641F1F"/>
    <w:rsid w:val="006A737A"/>
    <w:rsid w:val="006F3130"/>
    <w:rsid w:val="007473BA"/>
    <w:rsid w:val="00767DA8"/>
    <w:rsid w:val="007B3FCC"/>
    <w:rsid w:val="007B64B4"/>
    <w:rsid w:val="007E0C14"/>
    <w:rsid w:val="00816CC2"/>
    <w:rsid w:val="00835E05"/>
    <w:rsid w:val="008655AD"/>
    <w:rsid w:val="008901DD"/>
    <w:rsid w:val="008F16B9"/>
    <w:rsid w:val="00942D9B"/>
    <w:rsid w:val="00993A86"/>
    <w:rsid w:val="009F6908"/>
    <w:rsid w:val="00A43E21"/>
    <w:rsid w:val="00A85D7C"/>
    <w:rsid w:val="00B90C60"/>
    <w:rsid w:val="00BA65DD"/>
    <w:rsid w:val="00CC2A59"/>
    <w:rsid w:val="00D16893"/>
    <w:rsid w:val="00D57898"/>
    <w:rsid w:val="00D716DB"/>
    <w:rsid w:val="00D720D5"/>
    <w:rsid w:val="00D96DA1"/>
    <w:rsid w:val="00DD0F27"/>
    <w:rsid w:val="00DE314C"/>
    <w:rsid w:val="00DF382D"/>
    <w:rsid w:val="00E16F65"/>
    <w:rsid w:val="00E65B33"/>
    <w:rsid w:val="00E925A3"/>
    <w:rsid w:val="00ED619E"/>
    <w:rsid w:val="00ED6986"/>
    <w:rsid w:val="00EF33B9"/>
    <w:rsid w:val="00F073A1"/>
    <w:rsid w:val="00F60AC2"/>
    <w:rsid w:val="00F74E03"/>
    <w:rsid w:val="00F83074"/>
    <w:rsid w:val="00F86796"/>
    <w:rsid w:val="00FB10B2"/>
    <w:rsid w:val="00FB6ACA"/>
    <w:rsid w:val="0C782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702</Characters>
  <Lines>5</Lines>
  <Paragraphs>1</Paragraphs>
  <TotalTime>94</TotalTime>
  <ScaleCrop>false</ScaleCrop>
  <LinksUpToDate>false</LinksUpToDate>
  <CharactersWithSpaces>824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2017-10-23T07:11:00Z</dcterms:created>
  <dc:creator>李凯</dc:creator>
  <cp:lastModifiedBy>小文</cp:lastModifiedBy>
  <cp:lastPrinted>2017-10-23T07:27:00Z</cp:lastPrinted>
  <dcterms:modified xsi:type="dcterms:W3CDTF">2020-02-18T03:17:11Z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